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86617" w14:textId="140D9D4C" w:rsidR="00327793" w:rsidRDefault="00F1085F" w:rsidP="00F1085F">
      <w:pPr>
        <w:jc w:val="center"/>
        <w:rPr>
          <w:b/>
          <w:bCs/>
        </w:rPr>
      </w:pPr>
      <w:r>
        <w:rPr>
          <w:b/>
          <w:bCs/>
        </w:rPr>
        <w:t>ПОЛИТИКА КОНФИДЕНЦИАЛЬНОСТИ И ОБРАБОТКИ ПЕРСОНАЛЬНЫХ ДАННЫХ</w:t>
      </w:r>
    </w:p>
    <w:p w14:paraId="4CF0BAA2" w14:textId="77777777" w:rsidR="00F1085F" w:rsidRDefault="00F1085F" w:rsidP="00F1085F">
      <w:pPr>
        <w:jc w:val="center"/>
      </w:pPr>
    </w:p>
    <w:p w14:paraId="16A14930" w14:textId="77777777" w:rsidR="00327793" w:rsidRDefault="00000000" w:rsidP="00F1085F">
      <w:r>
        <w:rPr>
          <w:b/>
          <w:bCs/>
        </w:rPr>
        <w:t>Общие положения, стороны, цель документа</w:t>
      </w:r>
    </w:p>
    <w:p w14:paraId="44817F31" w14:textId="09EF0AA4" w:rsidR="00327793" w:rsidRPr="00F1085F" w:rsidRDefault="00000000">
      <w:pPr>
        <w:jc w:val="both"/>
      </w:pPr>
      <w:r>
        <w:t xml:space="preserve">Настоящая Политика конфиденциальности и обработки персональных данных (далее — </w:t>
      </w:r>
      <w:r w:rsidRPr="00F1085F">
        <w:t>«Политика»)</w:t>
      </w:r>
      <w:r>
        <w:t xml:space="preserve"> определяет порядок и условия обработки персональных данных Обществом с ограниченной ответственностью «</w:t>
      </w:r>
      <w:proofErr w:type="spellStart"/>
      <w:r>
        <w:t>Инттехно</w:t>
      </w:r>
      <w:proofErr w:type="spellEnd"/>
      <w:r>
        <w:t xml:space="preserve">» (ИНН 9709017890, ОГРН 5177746279805, далее </w:t>
      </w:r>
      <w:r w:rsidRPr="00F1085F">
        <w:t>— «Оператор»), информации о физическом лице, которая может быть получена Оператором от этого физического лица либо от его представителя (далее — «Пользователь», «Субъект персональных данных» либо «Вы»), при возникновении следующих отношений:</w:t>
      </w:r>
    </w:p>
    <w:p w14:paraId="36F962F4" w14:textId="7A89E23A" w:rsidR="00327793" w:rsidRDefault="00000000">
      <w:pPr>
        <w:jc w:val="both"/>
      </w:pPr>
      <w:r>
        <w:t>а) при обращении Пользователя через сайт Оператора, размещённый по адресу https://</w:t>
      </w:r>
      <w:r w:rsidR="00C80727">
        <w:t>lectron.ru</w:t>
      </w:r>
      <w:r>
        <w:t>(далее — «Сайт»), в том числе при заполнении форм</w:t>
      </w:r>
      <w:r w:rsidR="00E43431">
        <w:t>ы</w:t>
      </w:r>
      <w:r>
        <w:t xml:space="preserve"> обратной связи и заяв</w:t>
      </w:r>
      <w:r w:rsidR="00E43431">
        <w:t>ки</w:t>
      </w:r>
      <w:r>
        <w:t>;</w:t>
      </w:r>
    </w:p>
    <w:p w14:paraId="1855F08D" w14:textId="77777777" w:rsidR="00327793" w:rsidRDefault="00000000">
      <w:pPr>
        <w:jc w:val="both"/>
      </w:pPr>
      <w:r>
        <w:t>б) при осуществлении Оператором прав и обязанностей, установленных гражданско-правовыми договорами (купли-продажи, поставки, оказания услуг, агентскими и иными посредническими договорами), заключёнными между Оператором и Клиентом или Контрагентом;</w:t>
      </w:r>
    </w:p>
    <w:p w14:paraId="33FA16C2" w14:textId="77777777" w:rsidR="00327793" w:rsidRDefault="00000000">
      <w:pPr>
        <w:jc w:val="both"/>
      </w:pPr>
      <w:r>
        <w:t>в) при обработке обращений, жалоб, запросов, сообщений, направляемых Оператором и Пользователем друг другу.</w:t>
      </w:r>
    </w:p>
    <w:p w14:paraId="1C47D989" w14:textId="77777777" w:rsidR="00327793" w:rsidRDefault="00000000">
      <w:pPr>
        <w:spacing w:before="160" w:after="80"/>
      </w:pPr>
      <w:r>
        <w:rPr>
          <w:b/>
          <w:bCs/>
        </w:rPr>
        <w:t>Термины и определения</w:t>
      </w:r>
    </w:p>
    <w:p w14:paraId="0B711412" w14:textId="378EADEC" w:rsidR="00327793" w:rsidRDefault="00000000">
      <w:pPr>
        <w:jc w:val="both"/>
      </w:pPr>
      <w:r>
        <w:rPr>
          <w:b/>
          <w:bCs/>
        </w:rPr>
        <w:t>Оператор</w:t>
      </w:r>
      <w:r>
        <w:t xml:space="preserve"> — Общество с ограниченной ответственностью «</w:t>
      </w:r>
      <w:proofErr w:type="spellStart"/>
      <w:r>
        <w:t>Инттехно</w:t>
      </w:r>
      <w:proofErr w:type="spellEnd"/>
      <w:r>
        <w:t>», самостоятельно организующее и</w:t>
      </w:r>
      <w:r w:rsidR="00E43431">
        <w:t>/</w:t>
      </w:r>
      <w:r>
        <w:t>или осуществляющее обработку персональных данных, а также определяющее цели обработки, состав данных и действия с ними.</w:t>
      </w:r>
    </w:p>
    <w:p w14:paraId="0C1BABF7" w14:textId="182FC612" w:rsidR="00327793" w:rsidRDefault="00000000">
      <w:pPr>
        <w:jc w:val="both"/>
      </w:pPr>
      <w:r>
        <w:rPr>
          <w:b/>
          <w:bCs/>
        </w:rPr>
        <w:t>Пользователь</w:t>
      </w:r>
      <w:r>
        <w:t xml:space="preserve"> — физическое лицо, посещающее Сайт и</w:t>
      </w:r>
      <w:r w:rsidR="00E43431">
        <w:t>/</w:t>
      </w:r>
      <w:r>
        <w:t>или обращающееся к Оператору любым способом.</w:t>
      </w:r>
    </w:p>
    <w:p w14:paraId="1CA0E9C4" w14:textId="77777777" w:rsidR="00327793" w:rsidRDefault="00000000">
      <w:pPr>
        <w:jc w:val="both"/>
      </w:pPr>
      <w:r>
        <w:rPr>
          <w:b/>
          <w:bCs/>
        </w:rPr>
        <w:t>Клиент</w:t>
      </w:r>
      <w:r>
        <w:t xml:space="preserve"> — физическое лицо либо индивидуальный предприниматель, приобретающее товары, работы или услуги Оператора для себя.</w:t>
      </w:r>
    </w:p>
    <w:p w14:paraId="6434BF2B" w14:textId="6DD73C61" w:rsidR="00327793" w:rsidRDefault="00000000">
      <w:pPr>
        <w:jc w:val="both"/>
      </w:pPr>
      <w:r>
        <w:rPr>
          <w:b/>
          <w:bCs/>
        </w:rPr>
        <w:t>Контрагент</w:t>
      </w:r>
      <w:r>
        <w:t xml:space="preserve"> — юридическое лицо либо индивидуальный предприниматель, с которым Оператор заключает гражданско-правовой договор. </w:t>
      </w:r>
      <w:r w:rsidR="00E43431">
        <w:t>При этом С</w:t>
      </w:r>
      <w:r>
        <w:t>убъектом персональных данных в отношениях с Контрагентом юридическим лицом является его Представитель</w:t>
      </w:r>
      <w:r w:rsidR="00E43431">
        <w:t>.</w:t>
      </w:r>
      <w:r>
        <w:t xml:space="preserve"> Контрагент </w:t>
      </w:r>
      <w:r w:rsidR="00E43431">
        <w:t>и</w:t>
      </w:r>
      <w:r>
        <w:t>ндивидуальный предприниматель может действовать как лично, так и через своего Представителя.</w:t>
      </w:r>
    </w:p>
    <w:p w14:paraId="5696D2F3" w14:textId="77777777" w:rsidR="00327793" w:rsidRDefault="00000000">
      <w:pPr>
        <w:jc w:val="both"/>
      </w:pPr>
      <w:r>
        <w:rPr>
          <w:b/>
          <w:bCs/>
        </w:rPr>
        <w:t>Представитель</w:t>
      </w:r>
      <w:r>
        <w:t xml:space="preserve"> — физическое лицо, действующее от имени и в интересах Контрагента (юридического лица или индивидуального предпринимателя) на основании доверенности, трудового договора, учредительных документов либо иного законного основания, персональные данные которого (должность (при наличии), фамилия, имя, отчество, рабочий адрес электронной почты и номер телефона) обрабатываются Оператором в связи с заключением и исполнением договора с таким Контрагентом.</w:t>
      </w:r>
    </w:p>
    <w:p w14:paraId="7327978E" w14:textId="77777777" w:rsidR="00327793" w:rsidRDefault="00000000">
      <w:pPr>
        <w:jc w:val="both"/>
      </w:pPr>
      <w:r>
        <w:rPr>
          <w:b/>
          <w:bCs/>
        </w:rPr>
        <w:t>Персональные данные</w:t>
      </w:r>
      <w:r>
        <w:t xml:space="preserve"> — любая информация, относящаяся прямо или косвенно к определённому или определяемому физическому лицу.</w:t>
      </w:r>
    </w:p>
    <w:p w14:paraId="50EE1646" w14:textId="77777777" w:rsidR="00327793" w:rsidRDefault="00000000">
      <w:pPr>
        <w:jc w:val="both"/>
      </w:pPr>
      <w:r>
        <w:rPr>
          <w:b/>
          <w:bCs/>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8D966A7" w14:textId="77777777" w:rsidR="00327793" w:rsidRDefault="00000000">
      <w:pPr>
        <w:spacing w:before="160" w:after="80"/>
      </w:pPr>
      <w:r>
        <w:rPr>
          <w:b/>
          <w:bCs/>
        </w:rPr>
        <w:t>Правовое основание обработки персональных данных</w:t>
      </w:r>
    </w:p>
    <w:p w14:paraId="2743EBBD" w14:textId="77777777" w:rsidR="00327793" w:rsidRDefault="00000000">
      <w:pPr>
        <w:jc w:val="both"/>
      </w:pPr>
      <w:r>
        <w:t xml:space="preserve">Правовыми основаниями обработки персональных данных являются: согласие на обработку персональных данных, выраженное способом, установленным законом и настоящей Политикой; гражданско-правовой договор, заключаемый между Оператором и </w:t>
      </w:r>
      <w:r>
        <w:lastRenderedPageBreak/>
        <w:t>Клиентом (Контрагентом); требования законодательства Российской Федерации, возлагающие на Оператора обязанности налогового агента, обязанности по ведению бухгалтерского и налогового учёта, а также по хранению документов и предоставлению сведений уполномоченным государственным органам.</w:t>
      </w:r>
    </w:p>
    <w:p w14:paraId="73B767AE" w14:textId="77777777" w:rsidR="00327793" w:rsidRDefault="00000000">
      <w:pPr>
        <w:jc w:val="both"/>
      </w:pPr>
      <w:r>
        <w:t>Согласие с условиями Политики может быть выражено путём заключения с Оператором договора (при условии, что Клиенту предоставлена возможность ознакомиться с полным текстом настоящей Политики), либо путём проставления отметки в чек-боксе на Сайте рядом с текстом: «Подтверждаю ознакомление с Политикой обработки персональных данных» и «Выражаю согласие на обработку своих персональных данных на условиях, изложенных в Политике обработки персональных данных».</w:t>
      </w:r>
    </w:p>
    <w:p w14:paraId="5E117CFD" w14:textId="77777777" w:rsidR="00327793" w:rsidRDefault="00000000">
      <w:pPr>
        <w:spacing w:before="160" w:after="80"/>
      </w:pPr>
      <w:r>
        <w:rPr>
          <w:b/>
          <w:bCs/>
        </w:rPr>
        <w:t>Правила обработки персональных данных</w:t>
      </w:r>
    </w:p>
    <w:p w14:paraId="5FF4DCA3" w14:textId="72C1C41A" w:rsidR="00327793" w:rsidRPr="00E43431" w:rsidRDefault="00000000">
      <w:pPr>
        <w:jc w:val="both"/>
        <w:rPr>
          <w:b/>
          <w:bCs/>
        </w:rPr>
      </w:pPr>
      <w:r w:rsidRPr="00E43431">
        <w:rPr>
          <w:b/>
          <w:bCs/>
        </w:rPr>
        <w:t>Цел</w:t>
      </w:r>
      <w:r w:rsidR="00E43431" w:rsidRPr="00E43431">
        <w:rPr>
          <w:b/>
          <w:bCs/>
        </w:rPr>
        <w:t>и</w:t>
      </w:r>
      <w:r w:rsidRPr="00E43431">
        <w:rPr>
          <w:b/>
          <w:bCs/>
        </w:rPr>
        <w:t xml:space="preserve">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4FC1342D" w14:textId="56B6AC38" w:rsidR="00327793" w:rsidRDefault="00000000" w:rsidP="00E43431">
      <w:pPr>
        <w:spacing w:before="160" w:after="80"/>
        <w:jc w:val="both"/>
      </w:pPr>
      <w:r w:rsidRPr="00E43431">
        <w:rPr>
          <w:b/>
          <w:bCs/>
        </w:rPr>
        <w:t>Цель: приём и обработка входящих заявок с Сайта</w:t>
      </w:r>
      <w:r w:rsidR="00E43431">
        <w:rPr>
          <w:b/>
          <w:bCs/>
        </w:rPr>
        <w:t>,</w:t>
      </w:r>
      <w:r w:rsidRPr="00E43431">
        <w:rPr>
          <w:b/>
          <w:bCs/>
        </w:rPr>
        <w:t xml:space="preserve"> обработка обращений, консультирование по ассортименту товаров, работ, услуг и условиям сотрудничества, согласование условий поставки и подготовка к заключению договоров.</w:t>
      </w:r>
    </w:p>
    <w:p w14:paraId="41FB8FD1" w14:textId="0A3E1B82" w:rsidR="00327793" w:rsidRDefault="00000000">
      <w:pPr>
        <w:spacing w:after="80"/>
        <w:jc w:val="both"/>
      </w:pPr>
      <w:r>
        <w:t xml:space="preserve">Категории и перечень обрабатываемых данных: фамилия, имя, отчество; номер телефона; адрес электронной почты; ник (имя пользователя) в мессенджере </w:t>
      </w:r>
      <w:proofErr w:type="spellStart"/>
      <w:r>
        <w:t>Telegram</w:t>
      </w:r>
      <w:proofErr w:type="spellEnd"/>
      <w:r>
        <w:t xml:space="preserve"> и</w:t>
      </w:r>
      <w:r w:rsidR="00E43431">
        <w:t>/</w:t>
      </w:r>
      <w:r>
        <w:t xml:space="preserve">или в социальной сети «ВКонтакте» (если указаны Пользователем); технические данные (IP-адрес, дата и время сессий, файлы </w:t>
      </w:r>
      <w:proofErr w:type="spellStart"/>
      <w:r>
        <w:t>cookie</w:t>
      </w:r>
      <w:proofErr w:type="spellEnd"/>
      <w:r>
        <w:t>, данные систем аналитики).</w:t>
      </w:r>
    </w:p>
    <w:p w14:paraId="6AC92D39" w14:textId="3D586471" w:rsidR="00327793" w:rsidRDefault="00000000">
      <w:pPr>
        <w:spacing w:after="80"/>
        <w:jc w:val="both"/>
      </w:pPr>
      <w:r>
        <w:t>Категории субъектов, персональные данные которых обрабатываются: Пользователь</w:t>
      </w:r>
      <w:r w:rsidR="00E43431">
        <w:t>,</w:t>
      </w:r>
      <w:r>
        <w:t xml:space="preserve"> Клиент.</w:t>
      </w:r>
    </w:p>
    <w:p w14:paraId="42D8DDEA"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14C63DBE" w14:textId="77777777" w:rsidR="00327793" w:rsidRDefault="00000000">
      <w:pPr>
        <w:spacing w:after="80"/>
        <w:jc w:val="both"/>
      </w:pPr>
      <w:r>
        <w:t>Срок обработки и хранения: до получения от субъекта персональных данных требования о прекращении обработки/отзыва согласия, до истечения 10 (десяти) лет с момента предоставления согласия на обработку данных.</w:t>
      </w:r>
    </w:p>
    <w:p w14:paraId="143B4C70"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41F010D2" w14:textId="77777777" w:rsidR="00327793" w:rsidRDefault="00000000">
      <w:pPr>
        <w:spacing w:before="160" w:after="80"/>
        <w:jc w:val="both"/>
      </w:pPr>
      <w:r>
        <w:rPr>
          <w:b/>
          <w:bCs/>
        </w:rPr>
        <w:t>Цель: заключение и исполнение гражданско-правовых договоров с Клиентами и Контрагентами (договоров купли-продажи, поставки, оказания услуг, агентских и иных посреднических договоров), проведение взаиморасчётов, исполнение гарантийных обязательств.</w:t>
      </w:r>
    </w:p>
    <w:p w14:paraId="31C2219B" w14:textId="7C36A5F0" w:rsidR="00327793" w:rsidRDefault="00000000">
      <w:pPr>
        <w:spacing w:after="80"/>
        <w:jc w:val="both"/>
      </w:pPr>
      <w:r>
        <w:t>Категории и перечень обрабатываемых данных: для физических лиц и индивидуальных предпринимателей, действующих лично, — фамилия, имя, отчество; паспортные данные (серия, номер, дата и орган выдачи, код подразделения, место регистрации); ИНН</w:t>
      </w:r>
      <w:r w:rsidR="00E43431">
        <w:t xml:space="preserve">, </w:t>
      </w:r>
      <w:r>
        <w:t>ОГРНИП — для индивидуальных предпринимателей; адрес регистрации и</w:t>
      </w:r>
      <w:r w:rsidR="00E43431">
        <w:t>/</w:t>
      </w:r>
      <w:r>
        <w:t>или доставки; номер телефона; адрес электронной почты; для Представителей Контрагентов</w:t>
      </w:r>
      <w:r w:rsidR="00E43431">
        <w:t xml:space="preserve"> </w:t>
      </w:r>
      <w:r>
        <w:t>— реквизиты Контрагента, должность (при наличии), фамилия, имя, отчество Представителя, рабочий адрес электронной почты и номер телефона Представителя.</w:t>
      </w:r>
    </w:p>
    <w:p w14:paraId="7F8FFE90" w14:textId="1E983EA8" w:rsidR="00327793" w:rsidRDefault="00000000">
      <w:pPr>
        <w:spacing w:after="80"/>
        <w:jc w:val="both"/>
      </w:pPr>
      <w:r>
        <w:lastRenderedPageBreak/>
        <w:t>Категории субъектов, персональные данные которых обрабатываются: Клиент</w:t>
      </w:r>
      <w:r w:rsidR="00E43431">
        <w:t>,</w:t>
      </w:r>
      <w:r>
        <w:t xml:space="preserve"> Контрагент </w:t>
      </w:r>
      <w:r w:rsidR="00E43431">
        <w:t>и/или его</w:t>
      </w:r>
      <w:r>
        <w:t xml:space="preserve"> </w:t>
      </w:r>
      <w:r w:rsidR="00E43431">
        <w:t>П</w:t>
      </w:r>
      <w:r>
        <w:t>редставитель.</w:t>
      </w:r>
    </w:p>
    <w:p w14:paraId="5225D08C"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0FBE7CD4" w14:textId="77777777" w:rsidR="00327793" w:rsidRDefault="00000000">
      <w:pPr>
        <w:spacing w:after="80"/>
        <w:jc w:val="both"/>
      </w:pPr>
      <w:r>
        <w:t>Срок обработки и хранения: до получения от субъекта персональных данных требования о прекращении обработки/отзыва согласия, до истечения 10 (десяти) лет с момента предоставления согласия на обработку данных.</w:t>
      </w:r>
    </w:p>
    <w:p w14:paraId="19C78F0F"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17C7F537" w14:textId="77777777" w:rsidR="00327793" w:rsidRDefault="00000000">
      <w:pPr>
        <w:spacing w:before="160" w:after="80"/>
        <w:jc w:val="both"/>
      </w:pPr>
      <w:r>
        <w:rPr>
          <w:b/>
          <w:bCs/>
        </w:rPr>
        <w:t>Цель: направление информационных и рекламных материалов: информирование о новых поступлениях, акциях и специальных предложениях Оператора.</w:t>
      </w:r>
    </w:p>
    <w:p w14:paraId="6D16EC62" w14:textId="50488B74" w:rsidR="00327793" w:rsidRDefault="00000000">
      <w:pPr>
        <w:spacing w:after="80"/>
        <w:jc w:val="both"/>
      </w:pPr>
      <w:r>
        <w:t xml:space="preserve">Категории и перечень обрабатываемых данных: номер телефона; адрес электронной почты; ник (имя пользователя) в мессенджере </w:t>
      </w:r>
      <w:proofErr w:type="spellStart"/>
      <w:r>
        <w:t>Telegram</w:t>
      </w:r>
      <w:proofErr w:type="spellEnd"/>
      <w:r>
        <w:t xml:space="preserve"> и</w:t>
      </w:r>
      <w:r w:rsidR="00E43431">
        <w:t>/</w:t>
      </w:r>
      <w:r>
        <w:t>или в социальной сети «ВКонтакте».</w:t>
      </w:r>
    </w:p>
    <w:p w14:paraId="23776EA7" w14:textId="77777777" w:rsidR="00327793" w:rsidRDefault="00000000">
      <w:pPr>
        <w:spacing w:after="80"/>
        <w:jc w:val="both"/>
      </w:pPr>
      <w:r>
        <w:t>Правовое основание обработки: отдельное согласие субъекта персональных данных на получение рассылок.</w:t>
      </w:r>
    </w:p>
    <w:p w14:paraId="37DCCAAB" w14:textId="07E9104F" w:rsidR="00327793" w:rsidRDefault="00000000">
      <w:pPr>
        <w:spacing w:after="80"/>
        <w:jc w:val="both"/>
      </w:pPr>
      <w:r>
        <w:t>Категории субъектов, персональные данные которых обрабатываются: Клиент</w:t>
      </w:r>
      <w:r w:rsidR="00E43431">
        <w:t>,</w:t>
      </w:r>
      <w:r>
        <w:t xml:space="preserve"> Пользователь.</w:t>
      </w:r>
    </w:p>
    <w:p w14:paraId="2C57DF55"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421F9838" w14:textId="77777777" w:rsidR="00327793" w:rsidRDefault="00000000">
      <w:pPr>
        <w:spacing w:after="80"/>
        <w:jc w:val="both"/>
      </w:pPr>
      <w:r>
        <w:t>Срок обработки и хранения: до отзыва согласия на получение рассылок.</w:t>
      </w:r>
    </w:p>
    <w:p w14:paraId="511F7C1A"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3FE8D088" w14:textId="77777777" w:rsidR="00327793" w:rsidRDefault="00000000">
      <w:pPr>
        <w:spacing w:before="160" w:after="80"/>
        <w:jc w:val="both"/>
      </w:pPr>
      <w:r>
        <w:rPr>
          <w:b/>
          <w:bCs/>
        </w:rPr>
        <w:t>Цель: публикация отзывов о товарах, работах и услугах Оператора в рекламных целях.</w:t>
      </w:r>
    </w:p>
    <w:p w14:paraId="6194B823" w14:textId="50D4F26E" w:rsidR="00327793" w:rsidRDefault="00000000">
      <w:pPr>
        <w:spacing w:after="80"/>
        <w:jc w:val="both"/>
      </w:pPr>
      <w:r>
        <w:t>Категории и перечень обрабатываемых данных: фамилия, имя (либо иной вариант обозначения, указанный Клиентом); текст отзыва; фотографические и</w:t>
      </w:r>
      <w:r w:rsidR="00E43431">
        <w:t>/</w:t>
      </w:r>
      <w:r>
        <w:t>или видеоматериалы, приложенные Клиентом к отзыву по собственной инициативе.</w:t>
      </w:r>
    </w:p>
    <w:p w14:paraId="2169028A" w14:textId="0D2CB9AA" w:rsidR="00327793" w:rsidRDefault="00000000">
      <w:pPr>
        <w:spacing w:after="80"/>
        <w:jc w:val="both"/>
      </w:pPr>
      <w:r>
        <w:t>Правовое основание обработки: согласие Клиента на публикацию отзыва.</w:t>
      </w:r>
    </w:p>
    <w:p w14:paraId="54932A38" w14:textId="77777777" w:rsidR="00327793" w:rsidRDefault="00000000">
      <w:pPr>
        <w:spacing w:after="80"/>
        <w:jc w:val="both"/>
      </w:pPr>
      <w:r>
        <w:t>Категории субъектов, персональные данные которых обрабатываются: Клиент.</w:t>
      </w:r>
    </w:p>
    <w:p w14:paraId="2CC78820"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7DBE0F09" w14:textId="77777777" w:rsidR="00327793" w:rsidRDefault="00000000">
      <w:pPr>
        <w:spacing w:after="80"/>
        <w:jc w:val="both"/>
      </w:pPr>
      <w:r>
        <w:t>Срок обработки и хранения: до отзыва согласия.</w:t>
      </w:r>
    </w:p>
    <w:p w14:paraId="7F53BD2F"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4A8DAA16" w14:textId="67CCF286" w:rsidR="00327793" w:rsidRPr="00E43431" w:rsidRDefault="00000000">
      <w:pPr>
        <w:spacing w:before="160" w:after="80"/>
        <w:jc w:val="both"/>
        <w:rPr>
          <w:b/>
          <w:bCs/>
        </w:rPr>
      </w:pPr>
      <w:r>
        <w:rPr>
          <w:b/>
          <w:bCs/>
        </w:rPr>
        <w:lastRenderedPageBreak/>
        <w:t>Цель: анализ и улучшение работы Сайта</w:t>
      </w:r>
      <w:r w:rsidR="00E43431">
        <w:rPr>
          <w:b/>
          <w:bCs/>
        </w:rPr>
        <w:t>,</w:t>
      </w:r>
      <w:r>
        <w:rPr>
          <w:b/>
          <w:bCs/>
        </w:rPr>
        <w:t xml:space="preserve"> сбор статистических данных, анализ пользовательской активности и корректности работы сервисов Сайта.</w:t>
      </w:r>
    </w:p>
    <w:p w14:paraId="37C2EB21" w14:textId="77777777" w:rsidR="00327793" w:rsidRDefault="00000000">
      <w:pPr>
        <w:spacing w:after="80"/>
        <w:jc w:val="both"/>
      </w:pPr>
      <w:r>
        <w:t xml:space="preserve">Категории и перечень обрабатываемых данных: технические данные (IP-адрес, файлы </w:t>
      </w:r>
      <w:proofErr w:type="spellStart"/>
      <w:r>
        <w:t>cookie</w:t>
      </w:r>
      <w:proofErr w:type="spellEnd"/>
      <w:r>
        <w:t>, данные систем веб-аналитики).</w:t>
      </w:r>
    </w:p>
    <w:p w14:paraId="4BC3225C" w14:textId="77777777" w:rsidR="00327793" w:rsidRDefault="00000000">
      <w:pPr>
        <w:spacing w:after="80"/>
        <w:jc w:val="both"/>
      </w:pPr>
      <w:r>
        <w:t>Категории субъектов, персональные данные которых обрабатываются: Пользователь.</w:t>
      </w:r>
    </w:p>
    <w:p w14:paraId="180A074E"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53C6F3AE" w14:textId="77777777" w:rsidR="00327793" w:rsidRDefault="00000000">
      <w:pPr>
        <w:spacing w:after="80"/>
        <w:jc w:val="both"/>
      </w:pPr>
      <w:r>
        <w:t>Срок обработки и хранения: до получения от субъекта персональных данных требования о прекращении обработки/отзыва согласия, до истечения 10 (десяти) лет с момента предоставления согласия на обработку данных.</w:t>
      </w:r>
    </w:p>
    <w:p w14:paraId="127F4AD5"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38668115" w14:textId="7A4F7666" w:rsidR="00327793" w:rsidRDefault="00000000">
      <w:pPr>
        <w:spacing w:before="160" w:after="80"/>
        <w:jc w:val="both"/>
      </w:pPr>
      <w:r>
        <w:rPr>
          <w:b/>
          <w:bCs/>
        </w:rPr>
        <w:t>Цель: выполнение требований законодательства Российской Федерации</w:t>
      </w:r>
      <w:r w:rsidR="00E43431">
        <w:rPr>
          <w:b/>
          <w:bCs/>
        </w:rPr>
        <w:t xml:space="preserve"> в части</w:t>
      </w:r>
      <w:r>
        <w:rPr>
          <w:b/>
          <w:bCs/>
        </w:rPr>
        <w:t xml:space="preserve"> ведени</w:t>
      </w:r>
      <w:r w:rsidR="00E43431">
        <w:rPr>
          <w:b/>
          <w:bCs/>
        </w:rPr>
        <w:t>я</w:t>
      </w:r>
      <w:r>
        <w:rPr>
          <w:b/>
          <w:bCs/>
        </w:rPr>
        <w:t xml:space="preserve"> бухгалтерского и налогового учёта, в том числе исполнение функций налогового агента при агентских выплатах, соблюдение сроков хранения документов, подготовка ответов на запросы государственных органов.</w:t>
      </w:r>
    </w:p>
    <w:p w14:paraId="4F72C2D8" w14:textId="77777777" w:rsidR="00327793" w:rsidRDefault="00000000">
      <w:pPr>
        <w:spacing w:after="80"/>
        <w:jc w:val="both"/>
      </w:pPr>
      <w:r>
        <w:t>Категории и перечень обрабатываемых данных: фамилия, имя, отчество; ИНН; реквизиты; сведения, необходимые для оформления финансовых и учётных документов.</w:t>
      </w:r>
    </w:p>
    <w:p w14:paraId="00A9A580" w14:textId="443D9D3A" w:rsidR="00327793" w:rsidRDefault="00000000">
      <w:pPr>
        <w:spacing w:after="80"/>
        <w:jc w:val="both"/>
      </w:pPr>
      <w:r>
        <w:t>Категории субъектов, персональные данные которых обрабатываются: Клиент</w:t>
      </w:r>
      <w:r w:rsidR="00E43431">
        <w:t>,</w:t>
      </w:r>
      <w:r>
        <w:t xml:space="preserve"> Контрагент </w:t>
      </w:r>
      <w:r w:rsidR="00E43431">
        <w:t>и/или его</w:t>
      </w:r>
      <w:r>
        <w:t xml:space="preserve"> </w:t>
      </w:r>
      <w:r w:rsidR="00E43431">
        <w:t>П</w:t>
      </w:r>
      <w:r>
        <w:t>редставитель.</w:t>
      </w:r>
    </w:p>
    <w:p w14:paraId="073EC87D" w14:textId="77777777" w:rsidR="00327793" w:rsidRDefault="00000000">
      <w:pPr>
        <w:spacing w:after="80"/>
        <w:jc w:val="both"/>
      </w:pPr>
      <w: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0E9E249A" w14:textId="77777777" w:rsidR="00327793" w:rsidRDefault="00000000">
      <w:pPr>
        <w:spacing w:after="80"/>
        <w:jc w:val="both"/>
      </w:pPr>
      <w:r>
        <w:t>Срок обработки и хранения: сроки, установленные законодательством Российской Федерации о бухгалтерском и налоговом учёте.</w:t>
      </w:r>
    </w:p>
    <w:p w14:paraId="63EEE7F8" w14:textId="77777777" w:rsidR="00327793" w:rsidRDefault="00000000">
      <w:pPr>
        <w:spacing w:after="160"/>
        <w:jc w:val="both"/>
      </w:pPr>
      <w:r>
        <w:t>Порядок уничтожения персональных данных при достижении цели их обработки или при наступлении иных законных оснований: по истечении сроков хранения, установленных законодательством Российской Федерации о бухгалтерском и налоговом учёте.</w:t>
      </w:r>
    </w:p>
    <w:p w14:paraId="5F460A3E" w14:textId="77777777" w:rsidR="00327793" w:rsidRDefault="00000000">
      <w:pPr>
        <w:spacing w:before="100"/>
        <w:jc w:val="both"/>
      </w:pPr>
      <w:r>
        <w:t>Обработка персональных данных будет ограничиваться достижением этих конкретных, заранее определённых и законных целей. Не допускается обработка персональных данных, несовместимая с целью обработки.</w:t>
      </w:r>
    </w:p>
    <w:p w14:paraId="1D03D966" w14:textId="77777777" w:rsidR="00327793" w:rsidRDefault="00000000">
      <w:pPr>
        <w:spacing w:before="160" w:after="80"/>
      </w:pPr>
      <w:r>
        <w:rPr>
          <w:b/>
          <w:bCs/>
        </w:rPr>
        <w:t xml:space="preserve">Использование файлов </w:t>
      </w:r>
      <w:proofErr w:type="spellStart"/>
      <w:r>
        <w:rPr>
          <w:b/>
          <w:bCs/>
        </w:rPr>
        <w:t>cookie</w:t>
      </w:r>
      <w:proofErr w:type="spellEnd"/>
      <w:r>
        <w:rPr>
          <w:b/>
          <w:bCs/>
        </w:rPr>
        <w:t xml:space="preserve"> и веб-аналитики</w:t>
      </w:r>
    </w:p>
    <w:p w14:paraId="37B7CE9C" w14:textId="77777777" w:rsidR="00327793" w:rsidRDefault="00000000">
      <w:pPr>
        <w:jc w:val="both"/>
      </w:pPr>
      <w:r>
        <w:t xml:space="preserve">Сайт Оператора применяет файлы </w:t>
      </w:r>
      <w:proofErr w:type="spellStart"/>
      <w:r>
        <w:t>cookie</w:t>
      </w:r>
      <w:proofErr w:type="spellEnd"/>
      <w:r>
        <w:t xml:space="preserve"> и технологии веб-аналитики (</w:t>
      </w:r>
      <w:proofErr w:type="spellStart"/>
      <w:r>
        <w:t>Яндекс.Метрика</w:t>
      </w:r>
      <w:proofErr w:type="spellEnd"/>
      <w:r>
        <w:t>) в целях обеспечения работоспособности Сайта, анализа посещаемости и поведения пользователей, а также улучшения качества предоставляемой информации.</w:t>
      </w:r>
    </w:p>
    <w:p w14:paraId="217E0520" w14:textId="3870CA0D" w:rsidR="00327793" w:rsidRDefault="00000000">
      <w:pPr>
        <w:jc w:val="both"/>
      </w:pPr>
      <w:r>
        <w:t xml:space="preserve">Пользователь вправе самостоятельно управлять файлами </w:t>
      </w:r>
      <w:proofErr w:type="spellStart"/>
      <w:r>
        <w:t>cookie</w:t>
      </w:r>
      <w:proofErr w:type="spellEnd"/>
      <w:r>
        <w:t>, в том числе отключить их сохранение, с помощью настроек используемого браузера</w:t>
      </w:r>
      <w:r w:rsidR="00E43431">
        <w:t>. О</w:t>
      </w:r>
      <w:r>
        <w:t xml:space="preserve">тключение </w:t>
      </w:r>
      <w:proofErr w:type="spellStart"/>
      <w:r>
        <w:t>cookie</w:t>
      </w:r>
      <w:proofErr w:type="spellEnd"/>
      <w:r>
        <w:t xml:space="preserve"> может повлиять на работу отдельных функций Сайта.</w:t>
      </w:r>
    </w:p>
    <w:p w14:paraId="7A9756EA" w14:textId="77777777" w:rsidR="00327793" w:rsidRDefault="00000000">
      <w:pPr>
        <w:spacing w:before="160" w:after="80"/>
      </w:pPr>
      <w:r>
        <w:rPr>
          <w:b/>
          <w:bCs/>
        </w:rPr>
        <w:t>Порядок и условия обработки персональных данных</w:t>
      </w:r>
    </w:p>
    <w:p w14:paraId="1AEE5B5A" w14:textId="77777777" w:rsidR="00327793" w:rsidRDefault="00000000">
      <w:pPr>
        <w:jc w:val="both"/>
      </w:pPr>
      <w:r>
        <w:t xml:space="preserve">Обработка персональных данных осуществляется способами, указанными в разделе «Термины и определения» настоящей Политики, любым законным способом, в том числе с использованием средств автоматизации, без использования таких средств, а также </w:t>
      </w:r>
      <w:r>
        <w:lastRenderedPageBreak/>
        <w:t>смешанным способом, в том числе с передачей по внутренней сети Оператора и по сети Интернет.</w:t>
      </w:r>
    </w:p>
    <w:p w14:paraId="4533476A" w14:textId="4862AC69" w:rsidR="00327793" w:rsidRDefault="00000000">
      <w:pPr>
        <w:jc w:val="both"/>
      </w:pPr>
      <w:r>
        <w:t>Оператор будет обрабатывать персональные данные столько времени, сколько это необходимо для достижения конкретной цели обработки</w:t>
      </w:r>
      <w:r w:rsidR="00E43431">
        <w:t xml:space="preserve"> и/или в пределах срока, установленного для каждой цели</w:t>
      </w:r>
      <w:r>
        <w:t>.</w:t>
      </w:r>
    </w:p>
    <w:p w14:paraId="5B477E6E" w14:textId="0BA97CA3" w:rsidR="00327793" w:rsidRDefault="00000000">
      <w:pPr>
        <w:jc w:val="both"/>
      </w:pPr>
      <w:r>
        <w:t>Достижение цели обработки</w:t>
      </w:r>
      <w:r w:rsidR="00F1085F">
        <w:t xml:space="preserve"> персональных данных </w:t>
      </w:r>
      <w:r>
        <w:t>не означает автоматического прекращения обработки персональных данных</w:t>
      </w:r>
      <w:r w:rsidR="00E43431">
        <w:t>. В</w:t>
      </w:r>
      <w:r>
        <w:t xml:space="preserve"> соответствии с ч. 7 ст. 5 Федерального закона «О персональных данных» персональные данные хранятся в течение срока, необходимого для целей их обработки, включая срок, необходимый для защиты прав и законных интересов Оператора в пределах срока исковой давности, а также для исполнения требований законодательства о хранении бухгалтерских, налоговых и иных документов.</w:t>
      </w:r>
    </w:p>
    <w:p w14:paraId="60CA2264" w14:textId="77777777" w:rsidR="00327793" w:rsidRDefault="00000000">
      <w:pPr>
        <w:jc w:val="both"/>
      </w:pPr>
      <w:r>
        <w:t>В случае отзыва субъектом персональных данных согласия на обработку персональных данных, истечения срока действия согласия либо направления субъектом персональных данных требования о прекращении обработки персональных данных, Оператор прекращает обработку и уничтожает соответствующие персональные данные в порядке, указанном для каждой цели обработки в разделе «Правила обработки персональных данных» настоящей Политики, если для их дальнейшего хранения не имеется иных законных оснований (в частности, срока исковой давности либо требований законодательства о хранении документов).</w:t>
      </w:r>
    </w:p>
    <w:p w14:paraId="45964DC4" w14:textId="77777777" w:rsidR="00327793" w:rsidRDefault="00000000">
      <w:pPr>
        <w:spacing w:before="160" w:after="80"/>
      </w:pPr>
      <w:r>
        <w:rPr>
          <w:b/>
          <w:bCs/>
        </w:rPr>
        <w:t>Меры по защите персональных данных</w:t>
      </w:r>
    </w:p>
    <w:p w14:paraId="32322036" w14:textId="77777777" w:rsidR="00327793" w:rsidRDefault="00000000">
      <w:pPr>
        <w:jc w:val="both"/>
      </w:pPr>
      <w:r>
        <w:t>Оператор принимает необходимые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480A8073" w14:textId="77777777" w:rsidR="00327793" w:rsidRDefault="00000000">
      <w:pPr>
        <w:jc w:val="both"/>
      </w:pPr>
      <w:r>
        <w:t>К обработке персональных данных допускаются только работники Оператора, оформленные по трудовому договору, для которых обработка персональных данных входит в круг должностных обязанностей и которые ознакомлены с внутренними документами Оператора в области защиты персональных данных.</w:t>
      </w:r>
    </w:p>
    <w:p w14:paraId="55EE8488" w14:textId="77777777" w:rsidR="00327793" w:rsidRDefault="00000000">
      <w:pPr>
        <w:spacing w:before="160" w:after="80"/>
      </w:pPr>
      <w:r>
        <w:rPr>
          <w:b/>
          <w:bCs/>
        </w:rPr>
        <w:t>Передача персональных данных третьим лицам и распространение персональных данных</w:t>
      </w:r>
    </w:p>
    <w:p w14:paraId="3A5F3D8F" w14:textId="13C3DA1B" w:rsidR="00327793" w:rsidRDefault="00000000">
      <w:pPr>
        <w:jc w:val="both"/>
      </w:pPr>
      <w:r>
        <w:t>В рамках своей деятельности Оператор поручает обработку персональных данных либо использует для их хранения и обработки следующих третьих лиц</w:t>
      </w:r>
      <w:r w:rsidR="00E43431">
        <w:t xml:space="preserve"> </w:t>
      </w:r>
      <w:r>
        <w:t>(сервисы)</w:t>
      </w:r>
      <w:r w:rsidR="00E43431">
        <w:t>, а также передает данные</w:t>
      </w:r>
      <w:r>
        <w:t>:</w:t>
      </w:r>
    </w:p>
    <w:p w14:paraId="72C95CDB" w14:textId="77777777" w:rsidR="00327793" w:rsidRDefault="00000000">
      <w:pPr>
        <w:jc w:val="both"/>
      </w:pPr>
      <w:r>
        <w:t>а) любому регулирующему органу, правоохранительным органам, центральным или местным органам власти,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w:t>
      </w:r>
    </w:p>
    <w:p w14:paraId="31FC2975" w14:textId="77777777" w:rsidR="00327793" w:rsidRDefault="00000000">
      <w:pPr>
        <w:jc w:val="both"/>
      </w:pPr>
      <w:r>
        <w:t>б) лицам, осуществляющим обеспечение правовой защиты Оператора или третьих лиц при нарушении их прав либо угрозе нарушения их прав;</w:t>
      </w:r>
    </w:p>
    <w:p w14:paraId="31CF368F" w14:textId="4503D72A" w:rsidR="00327793" w:rsidRDefault="00000000">
      <w:pPr>
        <w:jc w:val="both"/>
      </w:pPr>
      <w:r>
        <w:t>в) 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исполнения договора, заключённого с Клиентом, в том числе принципалам, партнёрам и службам доставки</w:t>
      </w:r>
      <w:r w:rsidR="00E43431">
        <w:t xml:space="preserve">, </w:t>
      </w:r>
      <w:r>
        <w:t>исключительно в рамках исполнения такого договора;</w:t>
      </w:r>
    </w:p>
    <w:p w14:paraId="756CE99B" w14:textId="26958B17" w:rsidR="00327793" w:rsidRDefault="00000000">
      <w:pPr>
        <w:jc w:val="both"/>
      </w:pPr>
      <w:r>
        <w:t xml:space="preserve">г) хостинг-провайдеру </w:t>
      </w:r>
      <w:proofErr w:type="spellStart"/>
      <w:r>
        <w:t>Timeweb</w:t>
      </w:r>
      <w:proofErr w:type="spellEnd"/>
      <w:r>
        <w:t xml:space="preserve"> в целях размещения Сайта и базы данных Сайта (на платформе «1С-Битрикс»); </w:t>
      </w:r>
    </w:p>
    <w:p w14:paraId="6E4AE175" w14:textId="3FEFD5C3" w:rsidR="00327793" w:rsidRDefault="00000000">
      <w:pPr>
        <w:jc w:val="both"/>
      </w:pPr>
      <w:r>
        <w:t>д) операторам сервисов «Битрикс24», «</w:t>
      </w:r>
      <w:proofErr w:type="spellStart"/>
      <w:r>
        <w:t>Яндекс.Документы</w:t>
      </w:r>
      <w:proofErr w:type="spellEnd"/>
      <w:r>
        <w:t>» в целях ведения учёта и хранения рабочих списков и файлов;</w:t>
      </w:r>
    </w:p>
    <w:p w14:paraId="49B832F9" w14:textId="6884F68B" w:rsidR="00327793" w:rsidRDefault="00000000">
      <w:pPr>
        <w:jc w:val="both"/>
      </w:pPr>
      <w:r>
        <w:t>е) оператору облачной АТС Mango Office в целях телефонной связи с Пользователем и Клиентом;</w:t>
      </w:r>
    </w:p>
    <w:p w14:paraId="3A8862D5" w14:textId="3BB3FF54" w:rsidR="00327793" w:rsidRDefault="00000000">
      <w:pPr>
        <w:jc w:val="both"/>
      </w:pPr>
      <w:r>
        <w:lastRenderedPageBreak/>
        <w:t>ж) оператору сервиса «</w:t>
      </w:r>
      <w:proofErr w:type="spellStart"/>
      <w:r>
        <w:t>Яндекс.Метрика</w:t>
      </w:r>
      <w:proofErr w:type="spellEnd"/>
      <w:r>
        <w:t>» в целях веб-аналитики Сайта;</w:t>
      </w:r>
    </w:p>
    <w:p w14:paraId="1D446032" w14:textId="3AFC44DB" w:rsidR="00327793" w:rsidRDefault="00000000">
      <w:pPr>
        <w:jc w:val="both"/>
      </w:pPr>
      <w:r>
        <w:t xml:space="preserve">з) оператору сервиса </w:t>
      </w:r>
      <w:proofErr w:type="spellStart"/>
      <w:r>
        <w:t>UniSender</w:t>
      </w:r>
      <w:proofErr w:type="spellEnd"/>
      <w:r>
        <w:t xml:space="preserve"> в целях направления информационных и рекламных рассылок (при наличии согласия);</w:t>
      </w:r>
    </w:p>
    <w:p w14:paraId="632B1755" w14:textId="0D3513E7" w:rsidR="00327793" w:rsidRDefault="00000000">
      <w:pPr>
        <w:jc w:val="both"/>
      </w:pPr>
      <w:r>
        <w:t>и) оператору программы «1</w:t>
      </w:r>
      <w:proofErr w:type="gramStart"/>
      <w:r>
        <w:t>С:Предприятие</w:t>
      </w:r>
      <w:proofErr w:type="gramEnd"/>
      <w:r>
        <w:t>» в целях ведения бухгалтерского учёта.</w:t>
      </w:r>
    </w:p>
    <w:p w14:paraId="072B086D" w14:textId="6D8E2B03" w:rsidR="00327793" w:rsidRDefault="00000000">
      <w:pPr>
        <w:spacing w:before="100"/>
        <w:jc w:val="both"/>
      </w:pPr>
      <w:r>
        <w:t>Указанные лица обязаны обеспечивать конфиденциальность и безопасность персональных данных при их обработке. Иная передача персональных данных третьим лицам не осуществляется, за исключением случаев, прямо предусмотренных законодательством РФ</w:t>
      </w:r>
      <w:r w:rsidR="00E43431">
        <w:t xml:space="preserve"> </w:t>
      </w:r>
      <w:r>
        <w:t>либо с отдельного согласия субъекта персональных данных.</w:t>
      </w:r>
    </w:p>
    <w:p w14:paraId="18EEEA55" w14:textId="77777777" w:rsidR="00327793" w:rsidRDefault="00000000">
      <w:pPr>
        <w:jc w:val="both"/>
      </w:pPr>
      <w:r>
        <w:t>Оператор вправе осуществить передачу (способом распространения неограниченному кругу лиц) персональных данных в случае, если субъект персональных данных сам разрешил свободное распространение соответствующих персональных данных неограниченному кругу лиц (в частности, при публикации отзыва).</w:t>
      </w:r>
    </w:p>
    <w:p w14:paraId="20A08337" w14:textId="77777777" w:rsidR="00327793" w:rsidRDefault="00000000">
      <w:pPr>
        <w:spacing w:before="160" w:after="80"/>
      </w:pPr>
      <w:r>
        <w:rPr>
          <w:b/>
          <w:bCs/>
        </w:rPr>
        <w:t>Права и обязанности в отношении персональных данных</w:t>
      </w:r>
    </w:p>
    <w:p w14:paraId="48D6A1A2" w14:textId="77777777" w:rsidR="00327793" w:rsidRDefault="00000000">
      <w:pPr>
        <w:jc w:val="both"/>
      </w:pPr>
      <w:r>
        <w:t>Субъект персональных данных вправе: получать информацию, касающуюся обработки его персональных данных; требовать уточнения, блокирования или уничтожения персональных данных, если они являются неполными, устаревшими, неточными, незаконно полученными или не являются необходимыми для заявленной цели обработки; отозвать согласие на обработку персональных данных в любое время; обжаловать действия или бездействие Оператора в уполномоченный орган по защите прав субъектов персональных данных или в судебном порядке.</w:t>
      </w:r>
    </w:p>
    <w:p w14:paraId="6D0396B8" w14:textId="77777777" w:rsidR="00327793" w:rsidRDefault="00000000">
      <w:pPr>
        <w:jc w:val="both"/>
      </w:pPr>
      <w: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её актуализации.</w:t>
      </w:r>
    </w:p>
    <w:p w14:paraId="3DBA0D00" w14:textId="77777777" w:rsidR="00327793" w:rsidRDefault="00000000">
      <w:pPr>
        <w:spacing w:before="160" w:after="80"/>
      </w:pPr>
      <w:r>
        <w:rPr>
          <w:b/>
          <w:bCs/>
        </w:rPr>
        <w:t>Правила хранения и обработки персональных данных граждан РФ, правила о трансграничной передаче персональных данных</w:t>
      </w:r>
    </w:p>
    <w:p w14:paraId="25919217" w14:textId="77777777" w:rsidR="00327793" w:rsidRDefault="00000000">
      <w:pPr>
        <w:jc w:val="both"/>
      </w:pPr>
      <w:r>
        <w:t>Оператор осуществляет обработку персональных данных с использованием баз данных, находящихся на территории Российской Федерации. Трансграничная передача персональных данных Оператором не осуществляется.</w:t>
      </w:r>
    </w:p>
    <w:p w14:paraId="5C9E5512" w14:textId="77777777" w:rsidR="00327793" w:rsidRDefault="00000000">
      <w:pPr>
        <w:spacing w:before="160" w:after="80"/>
      </w:pPr>
      <w:r>
        <w:rPr>
          <w:b/>
          <w:bCs/>
        </w:rPr>
        <w:t>Изменение Политики конфиденциальности. Применимое законодательство. Толкование</w:t>
      </w:r>
    </w:p>
    <w:p w14:paraId="41326FC7" w14:textId="77777777" w:rsidR="00327793" w:rsidRDefault="00000000">
      <w:pPr>
        <w:jc w:val="both"/>
      </w:pPr>
      <w:r>
        <w:t>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её размещения на Сайте, если иное не предусмотрено новой редакцией Политики.</w:t>
      </w:r>
    </w:p>
    <w:p w14:paraId="46F6EFC6" w14:textId="77777777" w:rsidR="00327793" w:rsidRDefault="00000000">
      <w:pPr>
        <w:jc w:val="both"/>
      </w:pPr>
      <w:r>
        <w:t>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России, вне зависимости от того, где находится Субъект персональных данных или оборудование, используемое им.</w:t>
      </w:r>
    </w:p>
    <w:p w14:paraId="0A59478A" w14:textId="77777777" w:rsidR="00327793" w:rsidRDefault="00000000">
      <w:pPr>
        <w:jc w:val="both"/>
      </w:pPr>
      <w:r>
        <w:t>Политика начинает регулировать отношения Субъекта персональных данных и Оператора с момента выражения Субъектом персональных данных согласия с её условиями и действует бессрочно.</w:t>
      </w:r>
    </w:p>
    <w:p w14:paraId="1E1A2CFC" w14:textId="77777777" w:rsidR="00327793" w:rsidRDefault="00000000">
      <w:pPr>
        <w:spacing w:before="160" w:after="80"/>
      </w:pPr>
      <w:r>
        <w:rPr>
          <w:b/>
          <w:bCs/>
        </w:rPr>
        <w:t>Правила толкования</w:t>
      </w:r>
    </w:p>
    <w:p w14:paraId="6D3C8DB2" w14:textId="77777777" w:rsidR="00327793" w:rsidRDefault="00000000">
      <w:pPr>
        <w:jc w:val="both"/>
      </w:pPr>
      <w:r>
        <w:t>Термины «соглашение» и «договор» равнозначны.</w:t>
      </w:r>
    </w:p>
    <w:p w14:paraId="4714D0D0" w14:textId="77777777" w:rsidR="00327793" w:rsidRDefault="00000000">
      <w:pPr>
        <w:jc w:val="both"/>
      </w:pPr>
      <w:r>
        <w:t>Считается, что за словами «включают», «включает», «включая», «например», «к примеру», «в том числе», «такие как» всегда следует словосочетание «но не ограничиваясь», которое не ограничивает общего характера того, что предшествует этим словам.</w:t>
      </w:r>
    </w:p>
    <w:p w14:paraId="049B8BAA" w14:textId="77777777" w:rsidR="00327793" w:rsidRDefault="00000000">
      <w:pPr>
        <w:jc w:val="both"/>
      </w:pPr>
      <w:r>
        <w:t>Считается, что значение слова, использованного с заглавной буквы, ничем не отличается от значения этого же слова, использованного со строчной буквы.</w:t>
      </w:r>
    </w:p>
    <w:p w14:paraId="5E49B2E7" w14:textId="77777777" w:rsidR="00327793" w:rsidRDefault="00000000">
      <w:pPr>
        <w:spacing w:before="160" w:after="80"/>
      </w:pPr>
      <w:r>
        <w:rPr>
          <w:b/>
          <w:bCs/>
        </w:rPr>
        <w:lastRenderedPageBreak/>
        <w:t>Реквизиты Оператора</w:t>
      </w:r>
    </w:p>
    <w:p w14:paraId="4C611FF5" w14:textId="77777777" w:rsidR="00327793" w:rsidRDefault="00000000">
      <w:pPr>
        <w:jc w:val="both"/>
      </w:pPr>
      <w:r>
        <w:t>Общество с ограниченной ответственностью «</w:t>
      </w:r>
      <w:proofErr w:type="spellStart"/>
      <w:r>
        <w:t>Инттехно</w:t>
      </w:r>
      <w:proofErr w:type="spellEnd"/>
      <w:r>
        <w:t>»</w:t>
      </w:r>
    </w:p>
    <w:p w14:paraId="4513E441" w14:textId="77777777" w:rsidR="00327793" w:rsidRDefault="00000000">
      <w:pPr>
        <w:jc w:val="both"/>
      </w:pPr>
      <w:r>
        <w:t>ИНН 9709017890, ОГРН 5177746279805</w:t>
      </w:r>
    </w:p>
    <w:p w14:paraId="27285AD2" w14:textId="77777777" w:rsidR="00327793" w:rsidRDefault="00000000">
      <w:pPr>
        <w:jc w:val="both"/>
      </w:pPr>
      <w:r>
        <w:t>Юридический адрес: 105005, г. Москва, ул. Радио, д. 10, стр. 3, этаж 2, пом. 11, 13</w:t>
      </w:r>
    </w:p>
    <w:p w14:paraId="5230EF86" w14:textId="77777777" w:rsidR="00327793" w:rsidRDefault="00000000">
      <w:pPr>
        <w:jc w:val="both"/>
      </w:pPr>
      <w:r>
        <w:t>Телефон для связи с клиентами: +7 495 150-25-93</w:t>
      </w:r>
    </w:p>
    <w:p w14:paraId="3A61BB3A" w14:textId="4BD67D1B" w:rsidR="00327793" w:rsidRPr="0038462B" w:rsidRDefault="00000000">
      <w:pPr>
        <w:jc w:val="both"/>
      </w:pPr>
      <w:r>
        <w:t xml:space="preserve">Электронная почта для связи с клиентами: </w:t>
      </w:r>
      <w:r w:rsidR="0038462B">
        <w:rPr>
          <w:lang w:val="en-US"/>
        </w:rPr>
        <w:t>info</w:t>
      </w:r>
      <w:r>
        <w:t>@</w:t>
      </w:r>
      <w:r w:rsidR="00C80727">
        <w:t>lectron.ru</w:t>
      </w:r>
    </w:p>
    <w:p w14:paraId="525867DA" w14:textId="1AE9A8A0" w:rsidR="00327793" w:rsidRDefault="00000000">
      <w:pPr>
        <w:jc w:val="both"/>
      </w:pPr>
      <w:r>
        <w:t xml:space="preserve">Сайт: </w:t>
      </w:r>
      <w:r w:rsidR="0038462B" w:rsidRPr="0038462B">
        <w:t>https://</w:t>
      </w:r>
      <w:r w:rsidR="00C80727">
        <w:t>lectron.ru</w:t>
      </w:r>
      <w:r w:rsidR="0038462B" w:rsidRPr="0038462B">
        <w:t>/</w:t>
      </w:r>
    </w:p>
    <w:p w14:paraId="2494F07C" w14:textId="77777777" w:rsidR="00327793" w:rsidRDefault="00000000">
      <w:pPr>
        <w:spacing w:before="160" w:after="80"/>
      </w:pPr>
      <w:r>
        <w:rPr>
          <w:b/>
          <w:bCs/>
        </w:rPr>
        <w:t>Информация для реализации прав субъекта персональных данных</w:t>
      </w:r>
    </w:p>
    <w:p w14:paraId="00DA9A2B" w14:textId="77777777" w:rsidR="00327793" w:rsidRDefault="00000000">
      <w:pPr>
        <w:jc w:val="both"/>
      </w:pPr>
      <w:r>
        <w:t>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по контактным данным, указанным в разделе «Реквизиты Оператора» настоящей Политики.</w:t>
      </w:r>
    </w:p>
    <w:p w14:paraId="5D592448" w14:textId="77777777" w:rsidR="00327793" w:rsidRDefault="00000000">
      <w:pPr>
        <w:spacing w:before="160" w:after="80"/>
      </w:pPr>
      <w:r>
        <w:rPr>
          <w:b/>
          <w:bCs/>
        </w:rPr>
        <w:t>Сведения о документе</w:t>
      </w:r>
    </w:p>
    <w:p w14:paraId="3FD1D4FE" w14:textId="7E63D140" w:rsidR="00327793" w:rsidRDefault="00000000">
      <w:pPr>
        <w:jc w:val="both"/>
      </w:pPr>
      <w:r>
        <w:t xml:space="preserve">Дата публикации настоящей редакции документа: </w:t>
      </w:r>
      <w:r w:rsidR="00E43431">
        <w:t>01</w:t>
      </w:r>
      <w:r>
        <w:t>.0</w:t>
      </w:r>
      <w:r w:rsidR="00E43431">
        <w:t>9</w:t>
      </w:r>
      <w:r>
        <w:t>.2026.</w:t>
      </w:r>
    </w:p>
    <w:sectPr w:rsidR="00327793">
      <w:pgSz w:w="11906" w:h="16838"/>
      <w:pgMar w:top="1134" w:right="567" w:bottom="1134"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02C9B"/>
    <w:multiLevelType w:val="hybridMultilevel"/>
    <w:tmpl w:val="1CC61EF8"/>
    <w:lvl w:ilvl="0" w:tplc="47D068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1E46D2"/>
    <w:multiLevelType w:val="hybridMultilevel"/>
    <w:tmpl w:val="6504E086"/>
    <w:lvl w:ilvl="0" w:tplc="38C65A08">
      <w:start w:val="1"/>
      <w:numFmt w:val="bullet"/>
      <w:lvlText w:val="●"/>
      <w:lvlJc w:val="left"/>
      <w:pPr>
        <w:ind w:left="720" w:hanging="360"/>
      </w:pPr>
    </w:lvl>
    <w:lvl w:ilvl="1" w:tplc="75687EEE">
      <w:numFmt w:val="decimal"/>
      <w:lvlText w:val=""/>
      <w:lvlJc w:val="left"/>
    </w:lvl>
    <w:lvl w:ilvl="2" w:tplc="0FACBE02">
      <w:numFmt w:val="decimal"/>
      <w:lvlText w:val=""/>
      <w:lvlJc w:val="left"/>
    </w:lvl>
    <w:lvl w:ilvl="3" w:tplc="F6BA0190">
      <w:numFmt w:val="decimal"/>
      <w:lvlText w:val=""/>
      <w:lvlJc w:val="left"/>
    </w:lvl>
    <w:lvl w:ilvl="4" w:tplc="5EA2E3B2">
      <w:numFmt w:val="decimal"/>
      <w:lvlText w:val=""/>
      <w:lvlJc w:val="left"/>
    </w:lvl>
    <w:lvl w:ilvl="5" w:tplc="BF2458A2">
      <w:numFmt w:val="decimal"/>
      <w:lvlText w:val=""/>
      <w:lvlJc w:val="left"/>
    </w:lvl>
    <w:lvl w:ilvl="6" w:tplc="A4E8FE68">
      <w:numFmt w:val="decimal"/>
      <w:lvlText w:val=""/>
      <w:lvlJc w:val="left"/>
    </w:lvl>
    <w:lvl w:ilvl="7" w:tplc="6316C4FC">
      <w:numFmt w:val="decimal"/>
      <w:lvlText w:val=""/>
      <w:lvlJc w:val="left"/>
    </w:lvl>
    <w:lvl w:ilvl="8" w:tplc="69E4CDF8">
      <w:numFmt w:val="decimal"/>
      <w:lvlText w:val=""/>
      <w:lvlJc w:val="left"/>
    </w:lvl>
  </w:abstractNum>
  <w:abstractNum w:abstractNumId="2" w15:restartNumberingAfterBreak="0">
    <w:nsid w:val="41EA5EFD"/>
    <w:multiLevelType w:val="hybridMultilevel"/>
    <w:tmpl w:val="CCE88F84"/>
    <w:lvl w:ilvl="0" w:tplc="44C6DCC4">
      <w:start w:val="1"/>
      <w:numFmt w:val="bullet"/>
      <w:lvlText w:val="●"/>
      <w:lvlJc w:val="left"/>
      <w:pPr>
        <w:ind w:left="720" w:hanging="360"/>
      </w:pPr>
    </w:lvl>
    <w:lvl w:ilvl="1" w:tplc="FE68691C">
      <w:start w:val="1"/>
      <w:numFmt w:val="bullet"/>
      <w:lvlText w:val="○"/>
      <w:lvlJc w:val="left"/>
      <w:pPr>
        <w:ind w:left="1440" w:hanging="360"/>
      </w:pPr>
    </w:lvl>
    <w:lvl w:ilvl="2" w:tplc="ACEC7C44">
      <w:start w:val="1"/>
      <w:numFmt w:val="bullet"/>
      <w:lvlText w:val="■"/>
      <w:lvlJc w:val="left"/>
      <w:pPr>
        <w:ind w:left="2160" w:hanging="360"/>
      </w:pPr>
    </w:lvl>
    <w:lvl w:ilvl="3" w:tplc="B91E4F0A">
      <w:start w:val="1"/>
      <w:numFmt w:val="bullet"/>
      <w:lvlText w:val="●"/>
      <w:lvlJc w:val="left"/>
      <w:pPr>
        <w:ind w:left="2880" w:hanging="360"/>
      </w:pPr>
    </w:lvl>
    <w:lvl w:ilvl="4" w:tplc="AC66419A">
      <w:start w:val="1"/>
      <w:numFmt w:val="bullet"/>
      <w:lvlText w:val="○"/>
      <w:lvlJc w:val="left"/>
      <w:pPr>
        <w:ind w:left="3600" w:hanging="360"/>
      </w:pPr>
    </w:lvl>
    <w:lvl w:ilvl="5" w:tplc="083E8A7A">
      <w:start w:val="1"/>
      <w:numFmt w:val="bullet"/>
      <w:lvlText w:val="■"/>
      <w:lvlJc w:val="left"/>
      <w:pPr>
        <w:ind w:left="4320" w:hanging="360"/>
      </w:pPr>
    </w:lvl>
    <w:lvl w:ilvl="6" w:tplc="F496CFDA">
      <w:start w:val="1"/>
      <w:numFmt w:val="bullet"/>
      <w:lvlText w:val="●"/>
      <w:lvlJc w:val="left"/>
      <w:pPr>
        <w:ind w:left="5040" w:hanging="360"/>
      </w:pPr>
    </w:lvl>
    <w:lvl w:ilvl="7" w:tplc="82F4718C">
      <w:start w:val="1"/>
      <w:numFmt w:val="bullet"/>
      <w:lvlText w:val="●"/>
      <w:lvlJc w:val="left"/>
      <w:pPr>
        <w:ind w:left="5760" w:hanging="360"/>
      </w:pPr>
    </w:lvl>
    <w:lvl w:ilvl="8" w:tplc="6A443CCA">
      <w:start w:val="1"/>
      <w:numFmt w:val="bullet"/>
      <w:lvlText w:val="●"/>
      <w:lvlJc w:val="left"/>
      <w:pPr>
        <w:ind w:left="6480" w:hanging="360"/>
      </w:pPr>
    </w:lvl>
  </w:abstractNum>
  <w:num w:numId="1" w16cid:durableId="548608123">
    <w:abstractNumId w:val="2"/>
    <w:lvlOverride w:ilvl="0">
      <w:startOverride w:val="1"/>
    </w:lvlOverride>
  </w:num>
  <w:num w:numId="2" w16cid:durableId="36622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93"/>
    <w:rsid w:val="00060024"/>
    <w:rsid w:val="00153341"/>
    <w:rsid w:val="001F5C48"/>
    <w:rsid w:val="001F6411"/>
    <w:rsid w:val="002373BD"/>
    <w:rsid w:val="00327793"/>
    <w:rsid w:val="00336507"/>
    <w:rsid w:val="0038462B"/>
    <w:rsid w:val="00486312"/>
    <w:rsid w:val="00900FA6"/>
    <w:rsid w:val="00C80727"/>
    <w:rsid w:val="00E43431"/>
    <w:rsid w:val="00EA4F64"/>
    <w:rsid w:val="00F1085F"/>
    <w:rsid w:val="00FB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F8CF"/>
  <w15:docId w15:val="{47D568DB-00BD-9741-B6CA-7213B9C9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2970</Words>
  <Characters>16933</Characters>
  <Application>Microsoft Office Word</Application>
  <DocSecurity>0</DocSecurity>
  <Lines>141</Lines>
  <Paragraphs>39</Paragraphs>
  <ScaleCrop>false</ScaleCrop>
  <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Глеб Языков</cp:lastModifiedBy>
  <cp:revision>2</cp:revision>
  <dcterms:created xsi:type="dcterms:W3CDTF">2026-09-01T13:26:00Z</dcterms:created>
  <dcterms:modified xsi:type="dcterms:W3CDTF">2026-09-01T13:26:00Z</dcterms:modified>
</cp:coreProperties>
</file>